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0D315">
      <w:pPr>
        <w:pStyle w:val="5"/>
        <w:spacing w:line="271" w:lineRule="auto"/>
      </w:pPr>
      <w:r>
        <w:t>Список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Всероссийского</w:t>
      </w:r>
      <w:r>
        <w:rPr>
          <w:spacing w:val="-4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«Самбо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школу!» на период 2025-2026 учебный год</w:t>
      </w:r>
    </w:p>
    <w:tbl>
      <w:tblPr>
        <w:tblStyle w:val="3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144"/>
        <w:gridCol w:w="1276"/>
        <w:gridCol w:w="642"/>
        <w:gridCol w:w="722"/>
        <w:gridCol w:w="552"/>
        <w:gridCol w:w="1196"/>
        <w:gridCol w:w="1560"/>
        <w:gridCol w:w="1456"/>
        <w:gridCol w:w="1462"/>
      </w:tblGrid>
      <w:tr w14:paraId="75D38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474" w:type="dxa"/>
          </w:tcPr>
          <w:p w14:paraId="33878660">
            <w:pPr>
              <w:pStyle w:val="8"/>
              <w:spacing w:before="3" w:line="273" w:lineRule="auto"/>
              <w:ind w:left="121" w:right="108" w:firstLine="33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п\п</w:t>
            </w:r>
          </w:p>
        </w:tc>
        <w:tc>
          <w:tcPr>
            <w:tcW w:w="2144" w:type="dxa"/>
          </w:tcPr>
          <w:p w14:paraId="064F79C3">
            <w:pPr>
              <w:pStyle w:val="8"/>
              <w:spacing w:before="3" w:line="276" w:lineRule="auto"/>
              <w:ind w:left="197" w:right="53" w:firstLin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Название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организации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Уставу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(полностью)</w:t>
            </w:r>
          </w:p>
        </w:tc>
        <w:tc>
          <w:tcPr>
            <w:tcW w:w="1276" w:type="dxa"/>
          </w:tcPr>
          <w:p w14:paraId="39EC2D7E">
            <w:pPr>
              <w:pStyle w:val="8"/>
              <w:spacing w:before="3"/>
              <w:ind w:left="1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Юридически</w:t>
            </w:r>
          </w:p>
          <w:p w14:paraId="5DC8180B">
            <w:pPr>
              <w:pStyle w:val="8"/>
              <w:spacing w:before="28" w:line="276" w:lineRule="auto"/>
              <w:ind w:left="180" w:firstLine="269"/>
              <w:jc w:val="left"/>
              <w:rPr>
                <w:sz w:val="18"/>
              </w:rPr>
            </w:pPr>
            <w:r>
              <w:rPr>
                <w:sz w:val="18"/>
              </w:rPr>
              <w:t>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адрес </w:t>
            </w:r>
            <w:r>
              <w:rPr>
                <w:spacing w:val="-4"/>
                <w:sz w:val="18"/>
              </w:rPr>
              <w:t>организации</w:t>
            </w:r>
          </w:p>
        </w:tc>
        <w:tc>
          <w:tcPr>
            <w:tcW w:w="642" w:type="dxa"/>
          </w:tcPr>
          <w:p w14:paraId="622BD2D7">
            <w:pPr>
              <w:pStyle w:val="8"/>
              <w:spacing w:before="3"/>
              <w:ind w:left="279" w:right="35" w:hanging="21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телефо </w:t>
            </w: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722" w:type="dxa"/>
          </w:tcPr>
          <w:p w14:paraId="466451CC">
            <w:pPr>
              <w:pStyle w:val="8"/>
              <w:spacing w:before="3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сайт</w:t>
            </w:r>
          </w:p>
        </w:tc>
        <w:tc>
          <w:tcPr>
            <w:tcW w:w="552" w:type="dxa"/>
          </w:tcPr>
          <w:p w14:paraId="60816134">
            <w:pPr>
              <w:pStyle w:val="8"/>
              <w:spacing w:before="3" w:line="273" w:lineRule="auto"/>
              <w:ind w:left="115" w:right="111" w:firstLine="91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e-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mail</w:t>
            </w:r>
          </w:p>
        </w:tc>
        <w:tc>
          <w:tcPr>
            <w:tcW w:w="1196" w:type="dxa"/>
          </w:tcPr>
          <w:p w14:paraId="3A695A01">
            <w:pPr>
              <w:pStyle w:val="8"/>
              <w:spacing w:before="3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  <w:p w14:paraId="299E92A3">
            <w:pPr>
              <w:pStyle w:val="8"/>
              <w:spacing w:before="29"/>
              <w:ind w:left="19" w:right="5"/>
              <w:rPr>
                <w:sz w:val="18"/>
              </w:rPr>
            </w:pPr>
            <w:r>
              <w:rPr>
                <w:spacing w:val="-2"/>
                <w:sz w:val="18"/>
              </w:rPr>
              <w:t>директора</w:t>
            </w:r>
          </w:p>
        </w:tc>
        <w:tc>
          <w:tcPr>
            <w:tcW w:w="1560" w:type="dxa"/>
          </w:tcPr>
          <w:p w14:paraId="7854FF8A">
            <w:pPr>
              <w:pStyle w:val="8"/>
              <w:spacing w:before="3"/>
              <w:ind w:left="36" w:right="19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  <w:p w14:paraId="49F3BCCB">
            <w:pPr>
              <w:pStyle w:val="8"/>
              <w:spacing w:before="29" w:line="276" w:lineRule="auto"/>
              <w:ind w:left="36" w:right="1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ответственного </w:t>
            </w:r>
            <w:r>
              <w:rPr>
                <w:spacing w:val="-2"/>
                <w:sz w:val="18"/>
              </w:rPr>
              <w:t>исполнителя проекта</w:t>
            </w:r>
          </w:p>
        </w:tc>
        <w:tc>
          <w:tcPr>
            <w:tcW w:w="1456" w:type="dxa"/>
          </w:tcPr>
          <w:p w14:paraId="1D0D85DB">
            <w:pPr>
              <w:pStyle w:val="8"/>
              <w:spacing w:before="3" w:line="276" w:lineRule="auto"/>
              <w:ind w:left="137" w:firstLine="1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Должность </w:t>
            </w:r>
            <w:r>
              <w:rPr>
                <w:spacing w:val="-4"/>
                <w:sz w:val="18"/>
              </w:rPr>
              <w:t xml:space="preserve">ответственного </w:t>
            </w:r>
            <w:r>
              <w:rPr>
                <w:spacing w:val="-2"/>
                <w:sz w:val="18"/>
              </w:rPr>
              <w:t>исполнителя</w:t>
            </w:r>
          </w:p>
          <w:p w14:paraId="7FBB793E">
            <w:pPr>
              <w:pStyle w:val="8"/>
              <w:spacing w:line="202" w:lineRule="exact"/>
              <w:ind w:left="43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проекта</w:t>
            </w:r>
          </w:p>
        </w:tc>
        <w:tc>
          <w:tcPr>
            <w:tcW w:w="1462" w:type="dxa"/>
          </w:tcPr>
          <w:p w14:paraId="6809C761">
            <w:pPr>
              <w:pStyle w:val="8"/>
              <w:ind w:left="112" w:right="165"/>
              <w:jc w:val="left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связи </w:t>
            </w:r>
            <w:r>
              <w:rPr>
                <w:spacing w:val="-2"/>
                <w:sz w:val="18"/>
              </w:rPr>
              <w:t xml:space="preserve">ответственного исполнителя </w:t>
            </w:r>
            <w:r>
              <w:rPr>
                <w:sz w:val="18"/>
              </w:rPr>
              <w:t xml:space="preserve">проекта от </w:t>
            </w:r>
            <w:r>
              <w:rPr>
                <w:spacing w:val="-2"/>
                <w:sz w:val="18"/>
              </w:rPr>
              <w:t>школы</w:t>
            </w:r>
          </w:p>
          <w:p w14:paraId="0377E9B3">
            <w:pPr>
              <w:pStyle w:val="8"/>
              <w:spacing w:before="1"/>
              <w:ind w:right="2"/>
              <w:rPr>
                <w:sz w:val="18"/>
              </w:rPr>
            </w:pPr>
            <w:r>
              <w:rPr>
                <w:spacing w:val="-4"/>
                <w:sz w:val="18"/>
              </w:rPr>
              <w:t>(e-</w:t>
            </w:r>
            <w:r>
              <w:rPr>
                <w:spacing w:val="-2"/>
                <w:sz w:val="18"/>
              </w:rPr>
              <w:t>mail,</w:t>
            </w:r>
          </w:p>
          <w:p w14:paraId="43DCE66B">
            <w:pPr>
              <w:pStyle w:val="8"/>
              <w:spacing w:before="33"/>
              <w:rPr>
                <w:sz w:val="18"/>
              </w:rPr>
            </w:pPr>
            <w:r>
              <w:rPr>
                <w:spacing w:val="-2"/>
                <w:sz w:val="18"/>
              </w:rPr>
              <w:t>моб.телефон)</w:t>
            </w:r>
          </w:p>
        </w:tc>
      </w:tr>
      <w:tr w14:paraId="36757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474" w:type="dxa"/>
          </w:tcPr>
          <w:p w14:paraId="485ED284">
            <w:pPr>
              <w:pStyle w:val="8"/>
              <w:spacing w:line="222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44" w:type="dxa"/>
          </w:tcPr>
          <w:p w14:paraId="4162367B">
            <w:pPr>
              <w:pStyle w:val="8"/>
              <w:spacing w:line="222" w:lineRule="exact"/>
              <w:ind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6" w:type="dxa"/>
          </w:tcPr>
          <w:p w14:paraId="1B081FDE">
            <w:pPr>
              <w:pStyle w:val="8"/>
              <w:spacing w:line="222" w:lineRule="exact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42" w:type="dxa"/>
          </w:tcPr>
          <w:p w14:paraId="3FA6594F">
            <w:pPr>
              <w:pStyle w:val="8"/>
              <w:spacing w:line="222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22" w:type="dxa"/>
          </w:tcPr>
          <w:p w14:paraId="2C7FD7A5">
            <w:pPr>
              <w:pStyle w:val="8"/>
              <w:spacing w:line="222" w:lineRule="exact"/>
              <w:ind w:left="13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52" w:type="dxa"/>
          </w:tcPr>
          <w:p w14:paraId="0FDDA333">
            <w:pPr>
              <w:pStyle w:val="8"/>
              <w:spacing w:line="222" w:lineRule="exact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96" w:type="dxa"/>
          </w:tcPr>
          <w:p w14:paraId="32BA8738">
            <w:pPr>
              <w:pStyle w:val="8"/>
              <w:spacing w:line="222" w:lineRule="exact"/>
              <w:ind w:left="19" w:right="1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60" w:type="dxa"/>
          </w:tcPr>
          <w:p w14:paraId="1E945165">
            <w:pPr>
              <w:pStyle w:val="8"/>
              <w:spacing w:line="222" w:lineRule="exact"/>
              <w:ind w:left="36" w:right="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56" w:type="dxa"/>
          </w:tcPr>
          <w:p w14:paraId="6BF032DD">
            <w:pPr>
              <w:pStyle w:val="8"/>
              <w:spacing w:line="222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62" w:type="dxa"/>
          </w:tcPr>
          <w:p w14:paraId="75F0AD80">
            <w:pPr>
              <w:pStyle w:val="8"/>
              <w:spacing w:line="222" w:lineRule="exact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14:paraId="10787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3" w:hRule="atLeast"/>
        </w:trPr>
        <w:tc>
          <w:tcPr>
            <w:tcW w:w="474" w:type="dxa"/>
          </w:tcPr>
          <w:p w14:paraId="359CC213">
            <w:pPr>
              <w:pStyle w:val="8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44" w:type="dxa"/>
          </w:tcPr>
          <w:p w14:paraId="4FE78CB3">
            <w:pPr>
              <w:pStyle w:val="8"/>
              <w:spacing w:line="276" w:lineRule="auto"/>
              <w:ind w:left="145" w:right="119" w:hanging="12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Муниципальное бюджетное общеобразовательное учреждение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«Средняя общеобразовательная школа</w:t>
            </w:r>
          </w:p>
          <w:p w14:paraId="667BEB13">
            <w:pPr>
              <w:pStyle w:val="8"/>
              <w:spacing w:before="4"/>
              <w:rPr>
                <w:sz w:val="20"/>
              </w:rPr>
            </w:pPr>
            <w:r>
              <w:rPr>
                <w:spacing w:val="-4"/>
                <w:sz w:val="20"/>
              </w:rPr>
              <w:t>№</w:t>
            </w:r>
            <w:r>
              <w:rPr>
                <w:rFonts w:hint="default"/>
                <w:spacing w:val="-4"/>
                <w:sz w:val="20"/>
                <w:lang w:val="ru-RU"/>
              </w:rPr>
              <w:t>6</w:t>
            </w:r>
            <w:r>
              <w:rPr>
                <w:spacing w:val="-4"/>
                <w:sz w:val="20"/>
              </w:rPr>
              <w:t>»</w:t>
            </w:r>
          </w:p>
        </w:tc>
        <w:tc>
          <w:tcPr>
            <w:tcW w:w="1276" w:type="dxa"/>
          </w:tcPr>
          <w:p w14:paraId="3A45F4A0">
            <w:pPr>
              <w:pStyle w:val="8"/>
              <w:ind w:left="0"/>
              <w:jc w:val="left"/>
              <w:rPr>
                <w:sz w:val="20"/>
              </w:rPr>
            </w:pPr>
          </w:p>
          <w:p w14:paraId="00231956">
            <w:pPr>
              <w:pStyle w:val="8"/>
              <w:spacing w:before="214"/>
              <w:ind w:left="0"/>
              <w:jc w:val="left"/>
              <w:rPr>
                <w:sz w:val="20"/>
              </w:rPr>
            </w:pPr>
          </w:p>
          <w:p w14:paraId="0A319372">
            <w:pPr>
              <w:pStyle w:val="8"/>
              <w:spacing w:line="259" w:lineRule="auto"/>
              <w:ind w:left="116" w:right="268"/>
              <w:jc w:val="left"/>
              <w:rPr>
                <w:rFonts w:hint="default"/>
                <w:sz w:val="20"/>
                <w:lang w:val="ru-RU"/>
              </w:rPr>
            </w:pPr>
            <w:r>
              <w:rPr>
                <w:spacing w:val="-4"/>
                <w:sz w:val="20"/>
              </w:rPr>
              <w:t xml:space="preserve">Иркутская </w:t>
            </w:r>
            <w:r>
              <w:rPr>
                <w:spacing w:val="-2"/>
                <w:sz w:val="20"/>
              </w:rPr>
              <w:t xml:space="preserve">область, Усольски </w:t>
            </w:r>
            <w:r>
              <w:rPr>
                <w:sz w:val="20"/>
              </w:rPr>
              <w:t>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район, </w:t>
            </w:r>
            <w:r>
              <w:rPr>
                <w:spacing w:val="-2"/>
                <w:sz w:val="20"/>
              </w:rPr>
              <w:t>п.</w:t>
            </w:r>
            <w:r>
              <w:rPr>
                <w:spacing w:val="-2"/>
                <w:sz w:val="20"/>
                <w:lang w:val="ru-RU"/>
              </w:rPr>
              <w:t>Железнодорожный</w:t>
            </w:r>
            <w:r>
              <w:rPr>
                <w:rFonts w:hint="default"/>
                <w:spacing w:val="-2"/>
                <w:sz w:val="20"/>
                <w:lang w:val="ru-RU"/>
              </w:rPr>
              <w:t>, проспект Мира и Дружбы,1а</w:t>
            </w:r>
          </w:p>
        </w:tc>
        <w:tc>
          <w:tcPr>
            <w:tcW w:w="642" w:type="dxa"/>
          </w:tcPr>
          <w:p w14:paraId="6B9F2CEF">
            <w:pPr>
              <w:pStyle w:val="8"/>
              <w:spacing w:before="35"/>
              <w:ind w:left="20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pacing w:val="-2"/>
                <w:sz w:val="20"/>
                <w:lang w:val="ru-RU"/>
              </w:rPr>
              <w:t>8(395)43 98233</w:t>
            </w:r>
          </w:p>
        </w:tc>
        <w:tc>
          <w:tcPr>
            <w:tcW w:w="722" w:type="dxa"/>
          </w:tcPr>
          <w:p w14:paraId="7C4F1E0A">
            <w:pPr>
              <w:pStyle w:val="8"/>
              <w:spacing w:before="2" w:line="276" w:lineRule="auto"/>
              <w:ind w:left="146" w:right="135" w:firstLine="4"/>
              <w:jc w:val="both"/>
              <w:rPr>
                <w:sz w:val="20"/>
              </w:rPr>
            </w:pPr>
            <w:r>
              <w:rPr>
                <w:rFonts w:hint="default"/>
                <w:sz w:val="20"/>
              </w:rPr>
              <w:t>https://sh6-zheleznodorozhnyj-r138.gosweb.gosuslugi.ru/</w:t>
            </w:r>
          </w:p>
        </w:tc>
        <w:tc>
          <w:tcPr>
            <w:tcW w:w="552" w:type="dxa"/>
          </w:tcPr>
          <w:p w14:paraId="7B85D487">
            <w:pPr>
              <w:tabs>
                <w:tab w:val="left" w:pos="360"/>
              </w:tabs>
              <w:suppressAutoHyphens/>
              <w:jc w:val="center"/>
              <w:outlineLvl w:val="4"/>
              <w:rPr>
                <w:rFonts w:hint="default"/>
                <w:sz w:val="20"/>
                <w:szCs w:val="20"/>
                <w:u w:val="single"/>
                <w:shd w:val="clear" w:color="auto" w:fill="FCFCFC"/>
                <w:lang w:val="ru-RU"/>
              </w:rPr>
            </w:pPr>
            <w:r>
              <w:fldChar w:fldCharType="begin"/>
            </w:r>
            <w:r>
              <w:instrText xml:space="preserve"> HYPERLINK "mailto:sosch6.mbou98233@yandex" </w:instrText>
            </w:r>
            <w:r>
              <w:fldChar w:fldCharType="separate"/>
            </w:r>
            <w:r>
              <w:rPr>
                <w:rStyle w:val="4"/>
                <w:rFonts w:ascii="YS Text" w:hAnsi="YS Text"/>
                <w:sz w:val="20"/>
                <w:szCs w:val="20"/>
                <w:shd w:val="clear" w:color="auto" w:fill="FFFFFF"/>
                <w:lang w:val="en-US"/>
              </w:rPr>
              <w:t>sosch6.mbou98233@yandex</w:t>
            </w:r>
            <w:r>
              <w:rPr>
                <w:rStyle w:val="4"/>
                <w:rFonts w:ascii="YS Text" w:hAnsi="YS Text"/>
                <w:sz w:val="20"/>
                <w:szCs w:val="20"/>
                <w:shd w:val="clear" w:color="auto" w:fill="FFFFFF"/>
                <w:lang w:val="en-US"/>
              </w:rPr>
              <w:fldChar w:fldCharType="end"/>
            </w:r>
            <w:r>
              <w:rPr>
                <w:rStyle w:val="4"/>
                <w:rFonts w:hint="default" w:ascii="YS Text" w:hAnsi="YS Text"/>
                <w:sz w:val="20"/>
                <w:szCs w:val="20"/>
                <w:shd w:val="clear" w:color="auto" w:fill="FFFFFF"/>
                <w:lang w:val="ru-RU"/>
              </w:rPr>
              <w:t>.</w:t>
            </w:r>
            <w:r>
              <w:rPr>
                <w:rFonts w:ascii="YS Text" w:hAnsi="YS Text"/>
                <w:color w:val="999999"/>
                <w:sz w:val="20"/>
                <w:szCs w:val="20"/>
                <w:u w:val="single"/>
                <w:shd w:val="clear" w:color="auto" w:fill="FFFFFF"/>
                <w:lang w:val="en-US"/>
              </w:rPr>
              <w:t>ru</w:t>
            </w:r>
            <w:r>
              <w:rPr>
                <w:rFonts w:hint="default" w:ascii="YS Text" w:hAnsi="YS Text"/>
                <w:color w:val="999999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14:paraId="5A2F2C4D">
            <w:pPr>
              <w:pStyle w:val="8"/>
              <w:spacing w:line="276" w:lineRule="auto"/>
              <w:ind w:left="130" w:right="110" w:firstLine="14"/>
              <w:jc w:val="left"/>
              <w:rPr>
                <w:sz w:val="20"/>
              </w:rPr>
            </w:pPr>
          </w:p>
        </w:tc>
        <w:tc>
          <w:tcPr>
            <w:tcW w:w="1196" w:type="dxa"/>
          </w:tcPr>
          <w:p w14:paraId="1BCDA7BE">
            <w:pPr>
              <w:pStyle w:val="8"/>
              <w:spacing w:line="276" w:lineRule="auto"/>
              <w:ind w:left="146" w:firstLine="157"/>
              <w:jc w:val="left"/>
              <w:rPr>
                <w:rFonts w:hint="default"/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Севостьянова</w:t>
            </w:r>
            <w:r>
              <w:rPr>
                <w:rFonts w:hint="default"/>
                <w:spacing w:val="-2"/>
                <w:sz w:val="20"/>
                <w:lang w:val="ru-RU"/>
              </w:rPr>
              <w:t xml:space="preserve"> Елена Евгеньевна</w:t>
            </w:r>
          </w:p>
        </w:tc>
        <w:tc>
          <w:tcPr>
            <w:tcW w:w="1560" w:type="dxa"/>
          </w:tcPr>
          <w:p w14:paraId="48B05400">
            <w:pPr>
              <w:pStyle w:val="8"/>
              <w:spacing w:line="276" w:lineRule="auto"/>
              <w:ind w:left="130" w:right="120" w:firstLine="15"/>
              <w:rPr>
                <w:rFonts w:hint="default"/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Князев</w:t>
            </w:r>
            <w:r>
              <w:rPr>
                <w:rFonts w:hint="default"/>
                <w:spacing w:val="-2"/>
                <w:sz w:val="20"/>
                <w:lang w:val="ru-RU"/>
              </w:rPr>
              <w:t xml:space="preserve"> Алексей Дмитриевич</w:t>
            </w:r>
          </w:p>
        </w:tc>
        <w:tc>
          <w:tcPr>
            <w:tcW w:w="1456" w:type="dxa"/>
          </w:tcPr>
          <w:p w14:paraId="2FE22823">
            <w:pPr>
              <w:pStyle w:val="8"/>
              <w:spacing w:line="276" w:lineRule="auto"/>
              <w:ind w:left="144" w:right="125" w:firstLine="2"/>
              <w:rPr>
                <w:sz w:val="20"/>
              </w:rPr>
            </w:pPr>
            <w:r>
              <w:rPr>
                <w:spacing w:val="-2"/>
                <w:sz w:val="20"/>
                <w:lang w:val="ru-RU"/>
              </w:rPr>
              <w:t>П</w:t>
            </w:r>
            <w:r>
              <w:rPr>
                <w:spacing w:val="-2"/>
                <w:sz w:val="20"/>
              </w:rPr>
              <w:t xml:space="preserve">едагог </w:t>
            </w:r>
            <w:r>
              <w:rPr>
                <w:spacing w:val="-4"/>
                <w:sz w:val="20"/>
              </w:rPr>
              <w:t xml:space="preserve">дополнительн ого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1462" w:type="dxa"/>
          </w:tcPr>
          <w:p w14:paraId="0569DF1D">
            <w:pPr>
              <w:pStyle w:val="8"/>
              <w:spacing w:before="3"/>
              <w:ind w:left="112" w:right="165"/>
              <w:jc w:val="left"/>
              <w:rPr>
                <w:rFonts w:hint="default"/>
                <w:sz w:val="20"/>
                <w:lang w:val="en-US"/>
              </w:rPr>
            </w:pPr>
            <w:r>
              <w:rPr>
                <w:rFonts w:hint="default"/>
                <w:sz w:val="20"/>
                <w:lang w:val="en-US"/>
              </w:rPr>
              <w:fldChar w:fldCharType="begin"/>
            </w:r>
            <w:r>
              <w:rPr>
                <w:rFonts w:hint="default"/>
                <w:sz w:val="20"/>
                <w:lang w:val="en-US"/>
              </w:rPr>
              <w:instrText xml:space="preserve"> HYPERLINK "mailto:alex38.k38@gmail.com" </w:instrText>
            </w:r>
            <w:r>
              <w:rPr>
                <w:rFonts w:hint="default"/>
                <w:sz w:val="20"/>
                <w:lang w:val="en-US"/>
              </w:rPr>
              <w:fldChar w:fldCharType="separate"/>
            </w:r>
            <w:r>
              <w:rPr>
                <w:rStyle w:val="4"/>
                <w:rFonts w:hint="default"/>
                <w:sz w:val="20"/>
                <w:lang w:val="en-US"/>
              </w:rPr>
              <w:t>alex38.k38@gmail.com</w:t>
            </w:r>
            <w:r>
              <w:rPr>
                <w:rFonts w:hint="default"/>
                <w:sz w:val="20"/>
                <w:lang w:val="en-US"/>
              </w:rPr>
              <w:fldChar w:fldCharType="end"/>
            </w:r>
            <w:r>
              <w:rPr>
                <w:rFonts w:hint="default"/>
                <w:sz w:val="20"/>
                <w:lang w:val="en-US"/>
              </w:rPr>
              <w:t xml:space="preserve"> </w:t>
            </w:r>
          </w:p>
          <w:p w14:paraId="54EE493F">
            <w:pPr>
              <w:pStyle w:val="8"/>
              <w:spacing w:before="3"/>
              <w:ind w:left="112" w:right="165"/>
              <w:jc w:val="left"/>
              <w:rPr>
                <w:rFonts w:hint="default"/>
                <w:sz w:val="20"/>
                <w:lang w:val="en-US"/>
              </w:rPr>
            </w:pPr>
          </w:p>
          <w:p w14:paraId="56A6B36F">
            <w:pPr>
              <w:pStyle w:val="8"/>
              <w:spacing w:before="3"/>
              <w:ind w:left="112" w:right="165"/>
              <w:jc w:val="left"/>
              <w:rPr>
                <w:rFonts w:hint="default"/>
                <w:sz w:val="20"/>
                <w:lang w:val="ru-RU"/>
              </w:rPr>
            </w:pPr>
            <w:r>
              <w:rPr>
                <w:rFonts w:hint="default"/>
                <w:sz w:val="20"/>
                <w:lang w:val="en-US"/>
              </w:rPr>
              <w:t>8</w:t>
            </w:r>
            <w:r>
              <w:rPr>
                <w:rFonts w:hint="default"/>
                <w:sz w:val="20"/>
                <w:lang w:val="ru-RU"/>
              </w:rPr>
              <w:t>9149422721</w:t>
            </w:r>
            <w:bookmarkStart w:id="0" w:name="_GoBack"/>
            <w:bookmarkEnd w:id="0"/>
          </w:p>
        </w:tc>
      </w:tr>
    </w:tbl>
    <w:p w14:paraId="08B5ABFF"/>
    <w:sectPr>
      <w:type w:val="continuous"/>
      <w:pgSz w:w="11910" w:h="16840"/>
      <w:pgMar w:top="1020" w:right="0" w:bottom="280" w:left="14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YS Tex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08D67CB"/>
    <w:rsid w:val="413A7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0"/>
    <w:rPr>
      <w:color w:val="0000FF"/>
      <w:u w:val="single"/>
    </w:rPr>
  </w:style>
  <w:style w:type="paragraph" w:styleId="5">
    <w:name w:val="Body Text"/>
    <w:basedOn w:val="1"/>
    <w:qFormat/>
    <w:uiPriority w:val="1"/>
    <w:pPr>
      <w:spacing w:before="68" w:after="49"/>
      <w:ind w:left="4290" w:right="2425" w:hanging="157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16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19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2025-10-18T04:14:00Z</dcterms:created>
  <dc:creator>Александр</dc:creator>
  <cp:lastModifiedBy>информатика</cp:lastModifiedBy>
  <dcterms:modified xsi:type="dcterms:W3CDTF">2025-10-18T05:55:17Z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1049-12.2.0.23131</vt:lpwstr>
  </property>
  <property fmtid="{D5CDD505-2E9C-101B-9397-08002B2CF9AE}" pid="7" name="ICV">
    <vt:lpwstr>1E977A811F234E57A9F6EAC5FEE69452_12</vt:lpwstr>
  </property>
</Properties>
</file>